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99FF99"/>
  <w:body>
    <w:p w:rsidR="00F9678C" w:rsidRDefault="00F9678C" w:rsidP="00F9678C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090896D5" wp14:editId="298F3030">
            <wp:simplePos x="0" y="0"/>
            <wp:positionH relativeFrom="column">
              <wp:posOffset>-867485</wp:posOffset>
            </wp:positionH>
            <wp:positionV relativeFrom="paragraph">
              <wp:posOffset>-411746</wp:posOffset>
            </wp:positionV>
            <wp:extent cx="2764465" cy="1913861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krytki-s-dnem-okonchaniya-2i-mirovoi-voini-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3845" cy="19134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C54E9E" wp14:editId="7B65BCCA">
                <wp:simplePos x="0" y="0"/>
                <wp:positionH relativeFrom="column">
                  <wp:posOffset>2003307</wp:posOffset>
                </wp:positionH>
                <wp:positionV relativeFrom="paragraph">
                  <wp:posOffset>-464909</wp:posOffset>
                </wp:positionV>
                <wp:extent cx="3982853" cy="1967024"/>
                <wp:effectExtent l="57150" t="38100" r="74930" b="9080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82853" cy="1967024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678C" w:rsidRDefault="00F9678C" w:rsidP="00F9678C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 w:cs="Times New Roman"/>
                                <w:b/>
                                <w:noProof/>
                                <w:color w:val="FF000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Monotype Corsiva" w:hAnsi="Monotype Corsiva" w:cs="Times New Roman"/>
                                <w:b/>
                                <w:noProof/>
                                <w:color w:val="FF000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День окончания </w:t>
                            </w:r>
                          </w:p>
                          <w:p w:rsidR="00F9678C" w:rsidRPr="00F9678C" w:rsidRDefault="00F9678C" w:rsidP="00F9678C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 w:cs="Times New Roman"/>
                                <w:b/>
                                <w:noProof/>
                                <w:color w:val="FF000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Monotype Corsiva" w:hAnsi="Monotype Corsiva" w:cs="Times New Roman"/>
                                <w:b/>
                                <w:noProof/>
                                <w:color w:val="FF000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Второй мировой войны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Поле 2" o:spid="_x0000_s1026" style="position:absolute;left:0;text-align:left;margin-left:157.75pt;margin-top:-36.6pt;width:313.6pt;height:15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F9678C" w:rsidRDefault="00F9678C" w:rsidP="00F9678C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 w:cs="Times New Roman"/>
                          <w:b/>
                          <w:noProof/>
                          <w:color w:val="FF000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Monotype Corsiva" w:hAnsi="Monotype Corsiva" w:cs="Times New Roman"/>
                          <w:b/>
                          <w:noProof/>
                          <w:color w:val="FF000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День окончания </w:t>
                      </w:r>
                    </w:p>
                    <w:p w:rsidR="00F9678C" w:rsidRPr="00F9678C" w:rsidRDefault="00F9678C" w:rsidP="00F9678C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 w:cs="Times New Roman"/>
                          <w:b/>
                          <w:noProof/>
                          <w:color w:val="FF000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Monotype Corsiva" w:hAnsi="Monotype Corsiva" w:cs="Times New Roman"/>
                          <w:b/>
                          <w:noProof/>
                          <w:color w:val="FF000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Второй мировой войны</w:t>
                      </w:r>
                    </w:p>
                  </w:txbxContent>
                </v:textbox>
              </v:roundrect>
            </w:pict>
          </mc:Fallback>
        </mc:AlternateContent>
      </w:r>
    </w:p>
    <w:p w:rsidR="00F9678C" w:rsidRPr="00F9678C" w:rsidRDefault="00F9678C" w:rsidP="00F9678C">
      <w:pPr>
        <w:rPr>
          <w:rFonts w:ascii="Times New Roman" w:hAnsi="Times New Roman" w:cs="Times New Roman"/>
          <w:sz w:val="28"/>
          <w:szCs w:val="28"/>
        </w:rPr>
      </w:pPr>
    </w:p>
    <w:p w:rsidR="00F9678C" w:rsidRPr="00F9678C" w:rsidRDefault="00F9678C" w:rsidP="00F9678C">
      <w:pPr>
        <w:rPr>
          <w:rFonts w:ascii="Times New Roman" w:hAnsi="Times New Roman" w:cs="Times New Roman"/>
          <w:sz w:val="28"/>
          <w:szCs w:val="28"/>
        </w:rPr>
      </w:pPr>
    </w:p>
    <w:p w:rsidR="00F9678C" w:rsidRPr="00F9678C" w:rsidRDefault="00F9678C" w:rsidP="00F9678C">
      <w:pPr>
        <w:rPr>
          <w:rFonts w:ascii="Times New Roman" w:hAnsi="Times New Roman" w:cs="Times New Roman"/>
          <w:sz w:val="28"/>
          <w:szCs w:val="28"/>
        </w:rPr>
      </w:pPr>
    </w:p>
    <w:p w:rsidR="00F9678C" w:rsidRDefault="00F9678C" w:rsidP="00F9678C">
      <w:pPr>
        <w:tabs>
          <w:tab w:val="left" w:pos="1273"/>
        </w:tabs>
        <w:spacing w:after="0" w:line="240" w:lineRule="auto"/>
        <w:ind w:left="-709" w:firstLine="425"/>
        <w:rPr>
          <w:rFonts w:ascii="Times New Roman" w:hAnsi="Times New Roman" w:cs="Times New Roman"/>
          <w:b/>
          <w:i/>
          <w:sz w:val="28"/>
          <w:szCs w:val="28"/>
        </w:rPr>
      </w:pPr>
    </w:p>
    <w:p w:rsidR="00F9678C" w:rsidRDefault="00F9678C" w:rsidP="00F9678C">
      <w:pPr>
        <w:tabs>
          <w:tab w:val="left" w:pos="1273"/>
        </w:tabs>
        <w:spacing w:after="0" w:line="240" w:lineRule="auto"/>
        <w:ind w:left="-709" w:firstLine="425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p w:rsidR="00F9678C" w:rsidRDefault="00F9678C" w:rsidP="00F9678C">
      <w:pPr>
        <w:tabs>
          <w:tab w:val="left" w:pos="1273"/>
        </w:tabs>
        <w:spacing w:after="0" w:line="240" w:lineRule="auto"/>
        <w:ind w:left="-709" w:firstLine="425"/>
        <w:rPr>
          <w:rFonts w:ascii="Times New Roman" w:hAnsi="Times New Roman" w:cs="Times New Roman"/>
          <w:b/>
          <w:i/>
          <w:sz w:val="28"/>
          <w:szCs w:val="28"/>
        </w:rPr>
      </w:pPr>
    </w:p>
    <w:p w:rsidR="00F9678C" w:rsidRPr="00F9678C" w:rsidRDefault="00F9678C" w:rsidP="00F9678C">
      <w:pPr>
        <w:tabs>
          <w:tab w:val="left" w:pos="1273"/>
        </w:tabs>
        <w:spacing w:after="0" w:line="240" w:lineRule="auto"/>
        <w:ind w:left="-709" w:firstLine="425"/>
        <w:rPr>
          <w:rFonts w:ascii="Times New Roman" w:hAnsi="Times New Roman" w:cs="Times New Roman"/>
          <w:b/>
          <w:i/>
          <w:sz w:val="28"/>
          <w:szCs w:val="28"/>
        </w:rPr>
      </w:pPr>
      <w:r w:rsidRPr="00F9678C">
        <w:rPr>
          <w:rFonts w:ascii="Times New Roman" w:hAnsi="Times New Roman" w:cs="Times New Roman"/>
          <w:b/>
          <w:i/>
          <w:sz w:val="28"/>
          <w:szCs w:val="28"/>
        </w:rPr>
        <w:t>В 2010 году 2 сентября было объявлено памятной датой, в знак памяти о «соотечественниках, проявивших самоотверженность, героизм, преданность своей Родине и союзническому долгу перед государствами — членами антигитлеровской коалиции при выполнении решения Крымской (Ялтинской) конференции 1945 года по Японии».</w:t>
      </w:r>
    </w:p>
    <w:p w:rsidR="00F9678C" w:rsidRPr="00F9678C" w:rsidRDefault="00F9678C" w:rsidP="00F9678C">
      <w:pPr>
        <w:tabs>
          <w:tab w:val="left" w:pos="1273"/>
        </w:tabs>
        <w:spacing w:after="0" w:line="240" w:lineRule="auto"/>
        <w:ind w:left="-709" w:firstLine="425"/>
        <w:rPr>
          <w:rFonts w:ascii="Times New Roman" w:hAnsi="Times New Roman" w:cs="Times New Roman"/>
          <w:b/>
          <w:i/>
          <w:sz w:val="28"/>
          <w:szCs w:val="28"/>
        </w:rPr>
      </w:pPr>
      <w:r w:rsidRPr="00F9678C">
        <w:rPr>
          <w:rFonts w:ascii="Times New Roman" w:hAnsi="Times New Roman" w:cs="Times New Roman"/>
          <w:b/>
          <w:i/>
          <w:sz w:val="28"/>
          <w:szCs w:val="28"/>
        </w:rPr>
        <w:t>Международно-правовым основанием для установления этого праздника стал Акт о капитуляции Японии, подписанный 2 сентября 1945 года на борту американского линкора «Миссури» представителями союзных государств, в том числе СССР, находившихся в состоянии войны с Японией и участвовавших в военных действиях. Этот документ и ознаменовал окончание Второй мировой войны, которая началась 1 сентября 1939 года нападением фашистской Германии на Польшу.</w:t>
      </w:r>
    </w:p>
    <w:p w:rsidR="00F9678C" w:rsidRPr="00F9678C" w:rsidRDefault="00F9678C" w:rsidP="00F9678C">
      <w:pPr>
        <w:tabs>
          <w:tab w:val="left" w:pos="1273"/>
        </w:tabs>
        <w:spacing w:after="0" w:line="240" w:lineRule="auto"/>
        <w:ind w:left="-709" w:firstLine="425"/>
        <w:rPr>
          <w:rFonts w:ascii="Times New Roman" w:hAnsi="Times New Roman" w:cs="Times New Roman"/>
          <w:b/>
          <w:i/>
          <w:sz w:val="28"/>
          <w:szCs w:val="28"/>
        </w:rPr>
      </w:pPr>
      <w:r w:rsidRPr="00F9678C">
        <w:rPr>
          <w:rFonts w:ascii="Times New Roman" w:hAnsi="Times New Roman" w:cs="Times New Roman"/>
          <w:b/>
          <w:i/>
          <w:sz w:val="28"/>
          <w:szCs w:val="28"/>
        </w:rPr>
        <w:t>Самая крупная в истории человечества война двух мировых военно-политических коалиций продолжалась шесть лет — с 1 сентября 1939 года и до 2 сентября 1945 года. Она охватила территории 40 госуда</w:t>
      </w:r>
      <w:proofErr w:type="gramStart"/>
      <w:r w:rsidRPr="00F9678C">
        <w:rPr>
          <w:rFonts w:ascii="Times New Roman" w:hAnsi="Times New Roman" w:cs="Times New Roman"/>
          <w:b/>
          <w:i/>
          <w:sz w:val="28"/>
          <w:szCs w:val="28"/>
        </w:rPr>
        <w:t>рств тр</w:t>
      </w:r>
      <w:proofErr w:type="gramEnd"/>
      <w:r w:rsidRPr="00F9678C">
        <w:rPr>
          <w:rFonts w:ascii="Times New Roman" w:hAnsi="Times New Roman" w:cs="Times New Roman"/>
          <w:b/>
          <w:i/>
          <w:sz w:val="28"/>
          <w:szCs w:val="28"/>
        </w:rPr>
        <w:t>ех континентов: Европы, Азии, Африки, а также все четыре океанских театра (Атлантический, Тихий, Индийский и Северный Ледовитый). В нее было втянуто 61 государство, а общая численность человеческих ресурсов, ввергнутых в войну, превышала 1,7 млрд. человек. Великая Отечественная война, когда фашистская Германия напала на СССР, началась 22 июня 1941 года, тогда же было положено начало созданию антигитлеровской коалиции.</w:t>
      </w:r>
    </w:p>
    <w:p w:rsidR="00F9678C" w:rsidRPr="00F9678C" w:rsidRDefault="00F9678C" w:rsidP="00F9678C">
      <w:pPr>
        <w:tabs>
          <w:tab w:val="left" w:pos="1273"/>
        </w:tabs>
        <w:spacing w:after="0" w:line="240" w:lineRule="auto"/>
        <w:ind w:left="-709" w:firstLine="425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59263" behindDoc="0" locked="0" layoutInCell="1" allowOverlap="1" wp14:anchorId="207C61D0" wp14:editId="5EC1294D">
            <wp:simplePos x="0" y="0"/>
            <wp:positionH relativeFrom="column">
              <wp:posOffset>1045210</wp:posOffset>
            </wp:positionH>
            <wp:positionV relativeFrom="paragraph">
              <wp:posOffset>1167765</wp:posOffset>
            </wp:positionV>
            <wp:extent cx="4486910" cy="24345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6910" cy="2434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678C">
        <w:rPr>
          <w:rFonts w:ascii="Times New Roman" w:hAnsi="Times New Roman" w:cs="Times New Roman"/>
          <w:b/>
          <w:i/>
          <w:sz w:val="28"/>
          <w:szCs w:val="28"/>
        </w:rPr>
        <w:t xml:space="preserve"> Вторая мировая война была завершена. Она принесла неисчислимые разрушения и огромные потери всем участвовавшим в ней государствам. Победа СССР и стран антигитлеровской коалиции над нацистской Германией и милитаристской Японией в данной войне имела всемирно-историческое значение, оказала огромное влияние на все послевоенное развитие человечества, коренным образом изменила расстановку политических сил в мире.</w:t>
      </w:r>
    </w:p>
    <w:p w:rsidR="006B5EC6" w:rsidRPr="00F9678C" w:rsidRDefault="008D3562" w:rsidP="00F9678C">
      <w:pPr>
        <w:tabs>
          <w:tab w:val="left" w:pos="1273"/>
        </w:tabs>
        <w:spacing w:after="0" w:line="240" w:lineRule="auto"/>
        <w:ind w:left="-709" w:firstLine="425"/>
        <w:rPr>
          <w:rFonts w:ascii="Times New Roman" w:hAnsi="Times New Roman" w:cs="Times New Roman"/>
          <w:sz w:val="28"/>
          <w:szCs w:val="28"/>
        </w:rPr>
      </w:pPr>
    </w:p>
    <w:sectPr w:rsidR="006B5EC6" w:rsidRPr="00F9678C" w:rsidSect="00F9678C">
      <w:footerReference w:type="default" r:id="rId9"/>
      <w:pgSz w:w="11906" w:h="16838"/>
      <w:pgMar w:top="1134" w:right="424" w:bottom="1134" w:left="1701" w:header="708" w:footer="1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562" w:rsidRDefault="008D3562" w:rsidP="00F9678C">
      <w:pPr>
        <w:spacing w:after="0" w:line="240" w:lineRule="auto"/>
      </w:pPr>
      <w:r>
        <w:separator/>
      </w:r>
    </w:p>
  </w:endnote>
  <w:endnote w:type="continuationSeparator" w:id="0">
    <w:p w:rsidR="008D3562" w:rsidRDefault="008D3562" w:rsidP="00F96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947476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i/>
        <w:sz w:val="32"/>
        <w:szCs w:val="32"/>
      </w:rPr>
    </w:sdtEndPr>
    <w:sdtContent>
      <w:p w:rsidR="00F9678C" w:rsidRPr="00F9678C" w:rsidRDefault="00F9678C">
        <w:pPr>
          <w:pStyle w:val="a7"/>
          <w:jc w:val="right"/>
          <w:rPr>
            <w:rFonts w:ascii="Times New Roman" w:hAnsi="Times New Roman" w:cs="Times New Roman"/>
            <w:b/>
            <w:i/>
            <w:sz w:val="32"/>
            <w:szCs w:val="32"/>
          </w:rPr>
        </w:pPr>
        <w:r>
          <w:rPr>
            <w:rFonts w:ascii="Times New Roman" w:hAnsi="Times New Roman" w:cs="Times New Roman"/>
            <w:b/>
            <w:i/>
            <w:sz w:val="32"/>
            <w:szCs w:val="32"/>
          </w:rPr>
          <w:t>3</w:t>
        </w:r>
      </w:p>
    </w:sdtContent>
  </w:sdt>
  <w:p w:rsidR="00F9678C" w:rsidRDefault="00F9678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562" w:rsidRDefault="008D3562" w:rsidP="00F9678C">
      <w:pPr>
        <w:spacing w:after="0" w:line="240" w:lineRule="auto"/>
      </w:pPr>
      <w:r>
        <w:separator/>
      </w:r>
    </w:p>
  </w:footnote>
  <w:footnote w:type="continuationSeparator" w:id="0">
    <w:p w:rsidR="008D3562" w:rsidRDefault="008D3562" w:rsidP="00F967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212"/>
    <w:rsid w:val="008D3562"/>
    <w:rsid w:val="00921212"/>
    <w:rsid w:val="00C032F1"/>
    <w:rsid w:val="00DA0D73"/>
    <w:rsid w:val="00F9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6f9,#9f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6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678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96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9678C"/>
  </w:style>
  <w:style w:type="paragraph" w:styleId="a7">
    <w:name w:val="footer"/>
    <w:basedOn w:val="a"/>
    <w:link w:val="a8"/>
    <w:uiPriority w:val="99"/>
    <w:unhideWhenUsed/>
    <w:rsid w:val="00F96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967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6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678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96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9678C"/>
  </w:style>
  <w:style w:type="paragraph" w:styleId="a7">
    <w:name w:val="footer"/>
    <w:basedOn w:val="a"/>
    <w:link w:val="a8"/>
    <w:uiPriority w:val="99"/>
    <w:unhideWhenUsed/>
    <w:rsid w:val="00F96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967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268</Words>
  <Characters>1530</Characters>
  <Application>Microsoft Office Word</Application>
  <DocSecurity>0</DocSecurity>
  <Lines>12</Lines>
  <Paragraphs>3</Paragraphs>
  <ScaleCrop>false</ScaleCrop>
  <Company/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2</cp:revision>
  <dcterms:created xsi:type="dcterms:W3CDTF">2020-09-11T16:58:00Z</dcterms:created>
  <dcterms:modified xsi:type="dcterms:W3CDTF">2020-09-11T17:11:00Z</dcterms:modified>
</cp:coreProperties>
</file>